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9D37" w14:textId="2FA2F8D1" w:rsidR="007A6663" w:rsidRPr="00764E8E" w:rsidRDefault="007A6663" w:rsidP="007A6663">
      <w:pPr>
        <w:pStyle w:val="Standard"/>
        <w:autoSpaceDE w:val="0"/>
        <w:jc w:val="both"/>
        <w:rPr>
          <w:rFonts w:ascii="Calibri" w:hAnsi="Calibri" w:cs="Calibri"/>
          <w:color w:val="0000FF"/>
          <w:sz w:val="12"/>
          <w:szCs w:val="12"/>
          <w:u w:val="single"/>
        </w:rPr>
      </w:pPr>
      <w:r w:rsidRPr="00764E8E">
        <w:rPr>
          <w:rFonts w:ascii="Calibri" w:hAnsi="Calibri"/>
          <w:b/>
          <w:color w:val="323E4F" w:themeColor="text2" w:themeShade="BF"/>
          <w:sz w:val="12"/>
          <w:szCs w:val="12"/>
        </w:rPr>
        <w:t xml:space="preserve">SIXTUS ŠPORT </w:t>
      </w:r>
      <w:r>
        <w:rPr>
          <w:rFonts w:ascii="Calibri" w:hAnsi="Calibri"/>
          <w:b/>
          <w:color w:val="323E4F" w:themeColor="text2" w:themeShade="BF"/>
          <w:sz w:val="12"/>
          <w:szCs w:val="12"/>
        </w:rPr>
        <w:t>KREMA ZA ZADNJICO</w:t>
      </w:r>
      <w:r w:rsidRPr="00764E8E">
        <w:rPr>
          <w:rFonts w:ascii="Calibri" w:hAnsi="Calibri"/>
          <w:b/>
          <w:color w:val="323E4F" w:themeColor="text2" w:themeShade="BF"/>
          <w:sz w:val="12"/>
          <w:szCs w:val="12"/>
        </w:rPr>
        <w:t xml:space="preserve">, </w:t>
      </w:r>
      <w:r w:rsidRPr="00764E8E">
        <w:rPr>
          <w:rFonts w:ascii="Calibri" w:hAnsi="Calibri"/>
          <w:b/>
          <w:sz w:val="12"/>
          <w:szCs w:val="12"/>
        </w:rPr>
        <w:t>125 ml</w:t>
      </w:r>
      <w:r w:rsidRPr="00764E8E">
        <w:rPr>
          <w:rFonts w:ascii="Calibri" w:hAnsi="Calibri"/>
          <w:sz w:val="12"/>
          <w:szCs w:val="12"/>
        </w:rPr>
        <w:t xml:space="preserve"> </w:t>
      </w:r>
      <w:r w:rsidRPr="00764E8E">
        <w:rPr>
          <w:rFonts w:ascii="Calibri" w:hAnsi="Calibri" w:cs="Calibri"/>
          <w:sz w:val="12"/>
          <w:szCs w:val="12"/>
        </w:rPr>
        <w:t xml:space="preserve">• </w:t>
      </w:r>
      <w:r>
        <w:rPr>
          <w:rFonts w:ascii="Calibri" w:hAnsi="Calibri" w:cs="Calibri"/>
          <w:b/>
          <w:bCs/>
          <w:i/>
          <w:iCs/>
          <w:color w:val="8496B0" w:themeColor="text2" w:themeTint="99"/>
          <w:sz w:val="12"/>
          <w:szCs w:val="12"/>
        </w:rPr>
        <w:t>Obremenjena koža.</w:t>
      </w:r>
      <w:r w:rsidRPr="00764E8E">
        <w:rPr>
          <w:rFonts w:ascii="Calibri" w:hAnsi="Calibri" w:cs="Calibri"/>
          <w:b/>
          <w:bCs/>
          <w:color w:val="8496B0" w:themeColor="text2" w:themeTint="99"/>
          <w:sz w:val="12"/>
          <w:szCs w:val="12"/>
        </w:rPr>
        <w:t xml:space="preserve"> </w:t>
      </w:r>
      <w:r w:rsidRPr="00764E8E">
        <w:rPr>
          <w:rFonts w:ascii="Calibri" w:hAnsi="Calibri" w:cs="Calibri"/>
          <w:b/>
          <w:bCs/>
          <w:sz w:val="12"/>
          <w:szCs w:val="12"/>
        </w:rPr>
        <w:t xml:space="preserve">Pomaga preprečevati </w:t>
      </w:r>
      <w:r w:rsidR="00001EF7">
        <w:rPr>
          <w:rFonts w:ascii="Calibri" w:hAnsi="Calibri" w:cs="Calibri"/>
          <w:b/>
          <w:bCs/>
          <w:sz w:val="12"/>
          <w:szCs w:val="12"/>
        </w:rPr>
        <w:t>žulje</w:t>
      </w:r>
      <w:r w:rsidRPr="00764E8E">
        <w:rPr>
          <w:rFonts w:ascii="Calibri" w:hAnsi="Calibri" w:cs="Calibri"/>
          <w:b/>
          <w:bCs/>
          <w:sz w:val="12"/>
          <w:szCs w:val="12"/>
        </w:rPr>
        <w:t xml:space="preserve">.  Z ekstraktom alpskih zelišč, naravnimi eteričnimi olji in s </w:t>
      </w:r>
      <w:r>
        <w:rPr>
          <w:rFonts w:ascii="Calibri" w:hAnsi="Calibri" w:cs="Calibri"/>
          <w:b/>
          <w:bCs/>
          <w:sz w:val="12"/>
          <w:szCs w:val="12"/>
        </w:rPr>
        <w:t>kamilico</w:t>
      </w:r>
      <w:r w:rsidRPr="00764E8E">
        <w:rPr>
          <w:rFonts w:ascii="Calibri" w:hAnsi="Calibri" w:cs="Calibri"/>
          <w:b/>
          <w:bCs/>
          <w:sz w:val="12"/>
          <w:szCs w:val="12"/>
        </w:rPr>
        <w:t xml:space="preserve">. | </w:t>
      </w:r>
      <w:r w:rsidRPr="00764E8E">
        <w:rPr>
          <w:rFonts w:ascii="Calibri" w:hAnsi="Calibri" w:cs="Calibri"/>
          <w:b/>
          <w:bCs/>
          <w:i/>
          <w:iCs/>
          <w:color w:val="8496B0" w:themeColor="text2" w:themeTint="99"/>
          <w:sz w:val="12"/>
          <w:szCs w:val="12"/>
        </w:rPr>
        <w:t xml:space="preserve">Za </w:t>
      </w:r>
      <w:r>
        <w:rPr>
          <w:rFonts w:ascii="Calibri" w:hAnsi="Calibri" w:cs="Calibri"/>
          <w:b/>
          <w:bCs/>
          <w:i/>
          <w:iCs/>
          <w:color w:val="8496B0" w:themeColor="text2" w:themeTint="99"/>
          <w:sz w:val="12"/>
          <w:szCs w:val="12"/>
        </w:rPr>
        <w:t>kolesarje, gorske kolesarje, veslače, jahače</w:t>
      </w:r>
      <w:r w:rsidRPr="00764E8E">
        <w:rPr>
          <w:rFonts w:ascii="Calibri" w:hAnsi="Calibri" w:cs="Calibri"/>
          <w:b/>
          <w:bCs/>
          <w:i/>
          <w:iCs/>
          <w:color w:val="8496B0" w:themeColor="text2" w:themeTint="99"/>
          <w:sz w:val="12"/>
          <w:szCs w:val="12"/>
        </w:rPr>
        <w:t>.</w:t>
      </w:r>
      <w:r w:rsidRPr="00764E8E">
        <w:rPr>
          <w:rFonts w:ascii="Calibri" w:hAnsi="Calibri" w:cs="Calibri"/>
          <w:b/>
          <w:bCs/>
          <w:color w:val="8496B0" w:themeColor="text2" w:themeTint="99"/>
          <w:sz w:val="12"/>
          <w:szCs w:val="12"/>
        </w:rPr>
        <w:t xml:space="preserve"> </w:t>
      </w:r>
      <w:r w:rsidRPr="00764E8E">
        <w:rPr>
          <w:rFonts w:ascii="Calibri" w:hAnsi="Calibri" w:cs="Calibri"/>
          <w:b/>
          <w:bCs/>
          <w:sz w:val="12"/>
          <w:szCs w:val="12"/>
        </w:rPr>
        <w:t xml:space="preserve">| </w:t>
      </w:r>
      <w:r>
        <w:rPr>
          <w:rFonts w:ascii="Calibri" w:hAnsi="Calibri" w:cs="Calibri"/>
          <w:sz w:val="12"/>
          <w:szCs w:val="12"/>
        </w:rPr>
        <w:t>Ščiti in neguje. Pomaga preprečevati otiščance in žulje.</w:t>
      </w:r>
      <w:r w:rsidRPr="00764E8E">
        <w:rPr>
          <w:rFonts w:ascii="Calibri" w:hAnsi="Calibri" w:cs="Calibri"/>
          <w:sz w:val="12"/>
          <w:szCs w:val="12"/>
        </w:rPr>
        <w:t xml:space="preserve"> </w:t>
      </w:r>
      <w:r w:rsidRPr="00764E8E">
        <w:rPr>
          <w:rFonts w:ascii="Calibri" w:hAnsi="Calibri" w:cs="Calibri"/>
          <w:sz w:val="11"/>
          <w:szCs w:val="11"/>
        </w:rPr>
        <w:t xml:space="preserve">Samo za zunanjo uporabo. Hraniti pri temperaturi do 25 °C. Ne uporabljajte pri otrocih, mlajših od 3 let. Ne uporabljajte pri alergiji na košarnice. Hranite na otrokom nedostopnem mestu. • Sestava: označena je na tubi. • Uporabno najmanj 10 mesecev odprtja. • Proizvaja: </w:t>
      </w:r>
      <w:proofErr w:type="spellStart"/>
      <w:r w:rsidRPr="00764E8E">
        <w:rPr>
          <w:rFonts w:ascii="Calibri" w:hAnsi="Calibri" w:cs="Calibri"/>
          <w:sz w:val="11"/>
          <w:szCs w:val="11"/>
        </w:rPr>
        <w:t>Sixtus</w:t>
      </w:r>
      <w:proofErr w:type="spellEnd"/>
      <w:r w:rsidRPr="00764E8E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764E8E">
        <w:rPr>
          <w:rFonts w:ascii="Calibri" w:hAnsi="Calibri" w:cs="Calibri"/>
          <w:sz w:val="11"/>
          <w:szCs w:val="11"/>
        </w:rPr>
        <w:t>GmbH</w:t>
      </w:r>
      <w:proofErr w:type="spellEnd"/>
      <w:r w:rsidRPr="00764E8E">
        <w:rPr>
          <w:rFonts w:ascii="Calibri" w:hAnsi="Calibri" w:cs="Calibri"/>
          <w:sz w:val="11"/>
          <w:szCs w:val="11"/>
        </w:rPr>
        <w:t xml:space="preserve"> – del skupine neubourg, Nemčija</w:t>
      </w:r>
      <w:r w:rsidRPr="00764E8E">
        <w:rPr>
          <w:rFonts w:ascii="Calibri" w:hAnsi="Calibri" w:cs="Calibri"/>
          <w:sz w:val="12"/>
          <w:szCs w:val="12"/>
        </w:rPr>
        <w:t xml:space="preserve"> • Za Slovenijo: TOPMEDICUS, d. o. o. • 2323 Ptujska Gora 13 • T: 041 788 331 • </w:t>
      </w:r>
      <w:r w:rsidRPr="00764E8E">
        <w:rPr>
          <w:rFonts w:ascii="Calibri" w:hAnsi="Calibri" w:cs="Calibri"/>
          <w:color w:val="0000FF"/>
          <w:sz w:val="12"/>
          <w:szCs w:val="12"/>
          <w:u w:val="single"/>
        </w:rPr>
        <w:t xml:space="preserve">www.topmedicus.si </w:t>
      </w:r>
      <w:r w:rsidRPr="00764E8E">
        <w:rPr>
          <w:rFonts w:ascii="Calibri" w:hAnsi="Calibri" w:cs="Calibri"/>
          <w:sz w:val="12"/>
          <w:szCs w:val="12"/>
        </w:rPr>
        <w:t xml:space="preserve"> • </w:t>
      </w:r>
      <w:hyperlink r:id="rId4" w:history="1">
        <w:r w:rsidRPr="00764E8E">
          <w:rPr>
            <w:rStyle w:val="Hiperpovezava"/>
            <w:rFonts w:ascii="Calibri" w:hAnsi="Calibri" w:cs="Calibri"/>
            <w:sz w:val="12"/>
            <w:szCs w:val="12"/>
          </w:rPr>
          <w:t>info@topmedicus.si</w:t>
        </w:r>
      </w:hyperlink>
    </w:p>
    <w:p w14:paraId="06C3100A" w14:textId="77777777" w:rsidR="007A6663" w:rsidRDefault="007A6663" w:rsidP="007A6663">
      <w:pPr>
        <w:pStyle w:val="Standard"/>
        <w:autoSpaceDE w:val="0"/>
        <w:jc w:val="both"/>
        <w:rPr>
          <w:rFonts w:ascii="Calibri" w:hAnsi="Calibri" w:cs="Calibri"/>
          <w:color w:val="0000FF"/>
          <w:sz w:val="6"/>
          <w:szCs w:val="6"/>
          <w:u w:val="single"/>
        </w:rPr>
      </w:pPr>
    </w:p>
    <w:p w14:paraId="044B06EF" w14:textId="77777777" w:rsidR="007A6663" w:rsidRDefault="007A6663" w:rsidP="007A6663">
      <w:pPr>
        <w:pStyle w:val="Standard"/>
        <w:autoSpaceDE w:val="0"/>
        <w:jc w:val="both"/>
        <w:rPr>
          <w:rFonts w:ascii="Calibri" w:hAnsi="Calibri" w:cs="Calibri"/>
          <w:color w:val="0000FF"/>
          <w:sz w:val="6"/>
          <w:szCs w:val="6"/>
          <w:u w:val="single"/>
        </w:rPr>
      </w:pPr>
    </w:p>
    <w:p w14:paraId="61D6ACBF" w14:textId="77777777" w:rsidR="00707A77" w:rsidRDefault="00707A77"/>
    <w:sectPr w:rsidR="00707A77" w:rsidSect="00826133">
      <w:pgSz w:w="16838" w:h="11906" w:orient="landscape"/>
      <w:pgMar w:top="170" w:right="176" w:bottom="170" w:left="170" w:header="709" w:footer="709" w:gutter="0"/>
      <w:cols w:num="5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63"/>
    <w:rsid w:val="00001EF7"/>
    <w:rsid w:val="001F3D5E"/>
    <w:rsid w:val="00582120"/>
    <w:rsid w:val="00707A77"/>
    <w:rsid w:val="007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BEE2"/>
  <w15:chartTrackingRefBased/>
  <w15:docId w15:val="{8CAFB998-AC37-444F-BBCB-90AF2947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7A66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7A6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pmedic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nada.juric13@gmail.com</dc:creator>
  <cp:keywords/>
  <dc:description/>
  <cp:lastModifiedBy>Povše Tilen</cp:lastModifiedBy>
  <cp:revision>2</cp:revision>
  <dcterms:created xsi:type="dcterms:W3CDTF">2023-07-12T04:46:00Z</dcterms:created>
  <dcterms:modified xsi:type="dcterms:W3CDTF">2024-08-21T08:40:00Z</dcterms:modified>
</cp:coreProperties>
</file>